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0C" w:rsidRPr="00C33C0C" w:rsidRDefault="00C33C0C" w:rsidP="00C3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3C0C" w:rsidRPr="00C33C0C" w:rsidRDefault="00C33C0C" w:rsidP="00C33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0C" w:rsidRPr="00C33C0C" w:rsidRDefault="00C33C0C" w:rsidP="00C3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0C">
        <w:rPr>
          <w:rFonts w:ascii="Times New Roman" w:hAnsi="Times New Roman" w:cs="Times New Roman"/>
          <w:b/>
          <w:sz w:val="28"/>
          <w:szCs w:val="28"/>
        </w:rPr>
        <w:t>Главы Администрации Верхнебезымяновского сельского поселения</w:t>
      </w:r>
    </w:p>
    <w:p w:rsidR="00C33C0C" w:rsidRPr="00C33C0C" w:rsidRDefault="00C33C0C" w:rsidP="00C3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0C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Волгоградской области</w:t>
      </w:r>
    </w:p>
    <w:p w:rsidR="00C33C0C" w:rsidRPr="00C33C0C" w:rsidRDefault="00C33C0C" w:rsidP="00C33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0C" w:rsidRPr="00C33C0C" w:rsidRDefault="00C33C0C" w:rsidP="00C3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0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3679">
        <w:rPr>
          <w:rFonts w:ascii="Times New Roman" w:hAnsi="Times New Roman" w:cs="Times New Roman"/>
          <w:b/>
          <w:sz w:val="28"/>
          <w:szCs w:val="28"/>
        </w:rPr>
        <w:t>18</w:t>
      </w:r>
    </w:p>
    <w:p w:rsidR="00C33C0C" w:rsidRPr="00C33C0C" w:rsidRDefault="00C33C0C" w:rsidP="00C33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0C" w:rsidRPr="00C33C0C" w:rsidRDefault="00C33C0C" w:rsidP="00C33C0C">
      <w:pPr>
        <w:rPr>
          <w:rFonts w:ascii="Times New Roman" w:hAnsi="Times New Roman" w:cs="Times New Roman"/>
          <w:b/>
          <w:sz w:val="28"/>
          <w:szCs w:val="28"/>
        </w:rPr>
      </w:pPr>
      <w:r w:rsidRPr="00C33C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3679">
        <w:rPr>
          <w:rFonts w:ascii="Times New Roman" w:hAnsi="Times New Roman" w:cs="Times New Roman"/>
          <w:b/>
          <w:sz w:val="28"/>
          <w:szCs w:val="28"/>
        </w:rPr>
        <w:t xml:space="preserve"> 24.03.2015 </w:t>
      </w:r>
      <w:r w:rsidRPr="00C33C0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33C0C" w:rsidRPr="00C33C0C" w:rsidRDefault="00C33C0C" w:rsidP="00C33C0C">
      <w:pPr>
        <w:spacing w:before="100" w:beforeAutospacing="1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принятии Административного                                                                                                                          регламента </w:t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субъектам малого и </w:t>
      </w:r>
      <w:hyperlink r:id="rId6" w:tooltip="Среднее предпринимательство" w:history="1">
        <w:r w:rsidRPr="003138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среднего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                                                                      </w:t>
        </w:r>
        <w:r w:rsidRPr="003138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предпринимательства</w:t>
        </w:r>
      </w:hyperlink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муниципальных программ»</w:t>
      </w:r>
    </w:p>
    <w:p w:rsidR="00C33C0C" w:rsidRDefault="00C33C0C" w:rsidP="00C33C0C">
      <w:pPr>
        <w:spacing w:before="100" w:beforeAutospacing="1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C0C" w:rsidRPr="0045443D" w:rsidRDefault="00C33C0C" w:rsidP="00C33C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43D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43D">
        <w:rPr>
          <w:rFonts w:ascii="Times New Roman" w:hAnsi="Times New Roman"/>
          <w:sz w:val="28"/>
          <w:szCs w:val="28"/>
        </w:rPr>
        <w:t xml:space="preserve"> закон</w:t>
      </w:r>
      <w:r w:rsidR="00B336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45443D">
        <w:rPr>
          <w:rFonts w:ascii="Times New Roman" w:hAnsi="Times New Roman"/>
          <w:sz w:val="28"/>
          <w:szCs w:val="28"/>
        </w:rPr>
        <w:t xml:space="preserve"> от</w:t>
      </w:r>
      <w:r w:rsidR="00B33679">
        <w:rPr>
          <w:rFonts w:ascii="Times New Roman" w:hAnsi="Times New Roman"/>
          <w:sz w:val="28"/>
          <w:szCs w:val="28"/>
        </w:rPr>
        <w:t xml:space="preserve"> </w:t>
      </w:r>
      <w:r w:rsidRPr="0045443D">
        <w:rPr>
          <w:rFonts w:ascii="Times New Roman" w:hAnsi="Times New Roman"/>
          <w:sz w:val="28"/>
          <w:szCs w:val="28"/>
        </w:rPr>
        <w:t xml:space="preserve">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 и в целях исполнения законодательства, предусматривающего оказание поддержки субъектам малого и среднего предпринимательства </w:t>
      </w:r>
    </w:p>
    <w:p w:rsidR="00C33C0C" w:rsidRPr="0045443D" w:rsidRDefault="00C33C0C" w:rsidP="00C33C0C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45443D">
        <w:rPr>
          <w:rFonts w:ascii="Times New Roman" w:hAnsi="Times New Roman"/>
          <w:sz w:val="28"/>
          <w:szCs w:val="28"/>
        </w:rPr>
        <w:t>ПОСТАНОВЛЯЮ:</w:t>
      </w:r>
    </w:p>
    <w:p w:rsidR="00C33C0C" w:rsidRPr="00C33C0C" w:rsidRDefault="00C33C0C" w:rsidP="00C33C0C">
      <w:pPr>
        <w:spacing w:before="100" w:beforeAutospacing="1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C0C" w:rsidRPr="00C33C0C" w:rsidRDefault="00C33C0C" w:rsidP="00C33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C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C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поддержки субъектам малого и </w:t>
      </w:r>
      <w:hyperlink r:id="rId7" w:tooltip="Среднее предпринимательство" w:history="1">
        <w:r w:rsidRPr="00C33C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среднего предпринимательства</w:t>
        </w:r>
      </w:hyperlink>
      <w:r w:rsidRPr="00C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реализации муниципальных программ»</w:t>
      </w:r>
      <w:r w:rsidRPr="00C33C0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33C0C" w:rsidRPr="0045443D" w:rsidRDefault="00C33C0C" w:rsidP="00C3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3D">
        <w:rPr>
          <w:rFonts w:ascii="Times New Roman" w:hAnsi="Times New Roman"/>
          <w:sz w:val="28"/>
          <w:szCs w:val="28"/>
        </w:rPr>
        <w:t xml:space="preserve"> Обнародовать настоящее Постановление </w:t>
      </w:r>
      <w:r w:rsidRPr="0045443D">
        <w:rPr>
          <w:rFonts w:ascii="Times New Roman" w:hAnsi="Times New Roman"/>
          <w:bCs/>
          <w:sz w:val="28"/>
          <w:szCs w:val="28"/>
        </w:rPr>
        <w:t xml:space="preserve">путем размещения его полного текста на </w:t>
      </w:r>
      <w:r>
        <w:rPr>
          <w:rFonts w:ascii="Times New Roman" w:hAnsi="Times New Roman"/>
          <w:bCs/>
          <w:sz w:val="28"/>
          <w:szCs w:val="28"/>
        </w:rPr>
        <w:t>информационных стендах</w:t>
      </w:r>
      <w:r w:rsidR="00B336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в здании администрации   Верхнебезымяновского сельского поселения и у ДК.</w:t>
      </w:r>
    </w:p>
    <w:p w:rsidR="00C33C0C" w:rsidRPr="0045443D" w:rsidRDefault="00C33C0C" w:rsidP="00C3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443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33C0C" w:rsidRDefault="00C33C0C" w:rsidP="00C33C0C">
      <w:pPr>
        <w:rPr>
          <w:rFonts w:ascii="Times New Roman" w:hAnsi="Times New Roman"/>
          <w:sz w:val="28"/>
          <w:szCs w:val="28"/>
        </w:rPr>
      </w:pPr>
    </w:p>
    <w:p w:rsidR="00C33C0C" w:rsidRDefault="00C33C0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Маслова Е.А.</w:t>
      </w:r>
    </w:p>
    <w:p w:rsidR="00C33C0C" w:rsidRDefault="00C33C0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C0C" w:rsidRDefault="00C33C0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C0C" w:rsidRDefault="00C33C0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679" w:rsidRPr="00C33C0C" w:rsidRDefault="00C33C0C" w:rsidP="00B33679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B3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                                                                                                         постановлению                                                                                                                                      от 24.03.2015 № 18</w:t>
      </w:r>
    </w:p>
    <w:p w:rsidR="00C33C0C" w:rsidRDefault="00C33C0C" w:rsidP="00C33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АДМИНИТСРАТИВНЫЙ РЕГЛАМЕНТ</w:t>
      </w:r>
    </w:p>
    <w:p w:rsidR="003138AC" w:rsidRPr="003138AC" w:rsidRDefault="003138AC" w:rsidP="00C33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поддержки субъектам малого и </w:t>
      </w:r>
      <w:hyperlink r:id="rId8" w:tooltip="Среднее предпринимательство" w:history="1">
        <w:r w:rsidRPr="003138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среднего предпринимательства</w:t>
        </w:r>
      </w:hyperlink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реализации муниципальных программ»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Наименование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</w:t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(далее – муниципальная услуга), создания комфортных условий для получателей муниципальной услуги (далее – заявители), и определяет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порядок, сроки и последовательность действий (административных процедур) Администрации</w:t>
      </w:r>
      <w:r w:rsidR="00B3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Верхнебезымяновского сельского поселения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Урюпинского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Муниципальные районы" w:history="1">
        <w:r w:rsidRPr="0031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района</w:t>
        </w:r>
      </w:hyperlink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Новгородская область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Волгоградской</w:t>
        </w:r>
        <w:r w:rsidRPr="0031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области</w:t>
        </w:r>
      </w:hyperlink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Наименование </w:t>
      </w:r>
      <w:hyperlink r:id="rId11" w:tooltip="Органы местного самоуправления" w:history="1">
        <w:r w:rsidRPr="003138AC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органа местного самоуправления</w:t>
        </w:r>
      </w:hyperlink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предоставляющего муниципальную услугу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Предоставление муниципальной услуги осуществляет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Верхнебезымяновского сельского поселения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Урюпинского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процессе предоставления муниципальной услуги Администрация взаимодействует со следующими органами: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</w:t>
      </w:r>
      <w:r w:rsidR="00A0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Урюпинского</w:t>
      </w:r>
      <w:r w:rsidR="00A0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B336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по развитию малого и среднего предпринимательства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и среднего предпринимательства;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оказанию консультационной, организационной поддержки субъектам малого и среднего предпринимательства могут быть привлечены научные организации, консультационные и аудиторские фирмы, специализированные центры и другие организации. Привлечение вышеназванных организаций для оказания консультационной, организационной поддержки осуществляется в соответствии с действующим законодательством.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Нормативные правовые акты, регулирующие исполнение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tooltip="Конституция Российской Федерации" w:history="1">
        <w:r w:rsidRPr="0031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8AC" w:rsidRPr="003138AC" w:rsidRDefault="003138AC" w:rsidP="00C3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З «</w:t>
      </w:r>
      <w:r w:rsidR="00C3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- ФЗ «О развитии малого и среднего предпринимательства в Российской Федерации»;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-Федеральный закон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защите конкуренции»;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01.01.2001г «О государственной регистрации юридических лиц и индивидуальных предпринимателей»;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коном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по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 рассмотре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обращений гр</w:t>
      </w:r>
      <w:r w:rsidR="00516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="005168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Рос</w:t>
      </w:r>
      <w:r w:rsidR="005168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="005168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</w:t>
      </w:r>
      <w:r w:rsidR="0051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Верхнебезымяновского сельского поселения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Урюпинского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другими областными законами, а также иными нормативными правовыми актами Российской Федерации и органов муниципальной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1.4. Результат предоставления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данной услуги является: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системы поддержки субъектов малого и среднего предпринимательства в соответствии с предусмотренными районной целевой </w:t>
      </w:r>
      <w:hyperlink r:id="rId13" w:tooltip="Программы развития" w:history="1">
        <w:r w:rsidRPr="0031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 развития</w:t>
        </w:r>
      </w:hyperlink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</w:t>
      </w:r>
      <w:r w:rsidR="00C3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мероприятиями в рамках реализации данной программы;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консультативной и организационной поддержки субъектам малого и среднего предпринимательства;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об отказе в оказании консультации или выдачи информации.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1.5. Описание заявителей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Заявителями муниципальной услуги являются: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зарегистрированные и осуществляющие деятельность на территории </w:t>
      </w:r>
      <w:r w:rsid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</w:t>
      </w:r>
      <w:hyperlink r:id="rId14" w:tooltip="Законы в России" w:history="1">
        <w:r w:rsidRPr="0031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обратившиеся в Администрацию </w:t>
      </w:r>
      <w:r w:rsid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консультаций и информаций по вопросам развития малого и среднего предпринимательства.</w:t>
      </w:r>
      <w:proofErr w:type="gramEnd"/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От имени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порядку предоставления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Порядок информирования о правилах предоставления муниципальной услуги</w:t>
      </w:r>
    </w:p>
    <w:p w:rsidR="00F50AA9" w:rsidRPr="00F50AA9" w:rsidRDefault="003138AC" w:rsidP="00F50AA9">
      <w:pPr>
        <w:pStyle w:val="a3"/>
        <w:jc w:val="both"/>
      </w:pPr>
      <w:r w:rsidRPr="003138AC">
        <w:t>2.1.1. Место нахождения</w:t>
      </w:r>
      <w:r w:rsidR="00F50AA9">
        <w:t>:</w:t>
      </w:r>
      <w:r w:rsidRPr="003138AC">
        <w:t xml:space="preserve"> </w:t>
      </w:r>
      <w:r w:rsidR="00F50AA9">
        <w:rPr>
          <w:sz w:val="26"/>
          <w:szCs w:val="26"/>
        </w:rPr>
        <w:t xml:space="preserve">Волгоградская область Урюпинский район, </w:t>
      </w:r>
      <w:proofErr w:type="spellStart"/>
      <w:r w:rsidR="00F50AA9">
        <w:rPr>
          <w:sz w:val="26"/>
          <w:szCs w:val="26"/>
        </w:rPr>
        <w:t>х</w:t>
      </w:r>
      <w:proofErr w:type="gramStart"/>
      <w:r w:rsidR="00F50AA9">
        <w:rPr>
          <w:sz w:val="26"/>
          <w:szCs w:val="26"/>
        </w:rPr>
        <w:t>.</w:t>
      </w:r>
      <w:r w:rsidR="00F50AA9" w:rsidRPr="00F50AA9">
        <w:t>В</w:t>
      </w:r>
      <w:proofErr w:type="gramEnd"/>
      <w:r w:rsidR="00F50AA9" w:rsidRPr="00F50AA9">
        <w:t>ерхнебезымяновский</w:t>
      </w:r>
      <w:proofErr w:type="spellEnd"/>
      <w:r w:rsidR="00F50AA9" w:rsidRPr="00F50AA9">
        <w:t xml:space="preserve">, пер. Правительственный, д. 1. </w:t>
      </w:r>
    </w:p>
    <w:p w:rsidR="003138AC" w:rsidRPr="00F50AA9" w:rsidRDefault="003138AC" w:rsidP="00F5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Pr="00F5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График</w:t>
      </w:r>
      <w:r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(режим)</w:t>
      </w:r>
      <w:r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заинтересованных лиц</w:t>
      </w:r>
      <w:r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предоставления муниципальной услуги должностными лицами Администрации</w:t>
      </w:r>
      <w:r w:rsidR="00B33679"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AA9"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AA9" w:rsidRPr="00F50AA9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F50AA9">
        <w:rPr>
          <w:rFonts w:ascii="Times New Roman" w:hAnsi="Times New Roman" w:cs="Times New Roman"/>
          <w:sz w:val="24"/>
          <w:szCs w:val="24"/>
        </w:rPr>
        <w:t>пятница с 8-00 до 16-00, перерыв с 12-00 до 13-00, выходной –</w:t>
      </w:r>
      <w:r w:rsidR="00B33679">
        <w:rPr>
          <w:rFonts w:ascii="Times New Roman" w:hAnsi="Times New Roman" w:cs="Times New Roman"/>
          <w:sz w:val="24"/>
          <w:szCs w:val="24"/>
        </w:rPr>
        <w:t xml:space="preserve"> </w:t>
      </w:r>
      <w:r w:rsidR="00F50AA9">
        <w:rPr>
          <w:rFonts w:ascii="Times New Roman" w:hAnsi="Times New Roman" w:cs="Times New Roman"/>
          <w:sz w:val="24"/>
          <w:szCs w:val="24"/>
        </w:rPr>
        <w:t>суббота, воскресенье.</w:t>
      </w:r>
      <w:r w:rsidR="00F50AA9" w:rsidRPr="00F5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AC" w:rsidRPr="00F50AA9" w:rsidRDefault="003138AC" w:rsidP="00F5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</w:t>
      </w:r>
      <w:r w:rsidR="00B33679"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AA9">
        <w:rPr>
          <w:rFonts w:ascii="Times New Roman" w:hAnsi="Times New Roman" w:cs="Times New Roman"/>
          <w:sz w:val="24"/>
          <w:szCs w:val="24"/>
        </w:rPr>
        <w:t xml:space="preserve"> </w:t>
      </w:r>
      <w:r w:rsidR="00F50AA9" w:rsidRPr="00F50AA9">
        <w:rPr>
          <w:rFonts w:ascii="Times New Roman" w:hAnsi="Times New Roman" w:cs="Times New Roman"/>
          <w:sz w:val="24"/>
          <w:szCs w:val="24"/>
        </w:rPr>
        <w:t xml:space="preserve"> 8(84442) 9-52-24.</w:t>
      </w:r>
      <w:r w:rsid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8AC" w:rsidRPr="00F50AA9" w:rsidRDefault="003138AC" w:rsidP="003138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F50AA9" w:rsidRPr="00F5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r w:rsidR="00F50AA9">
        <w:rPr>
          <w:rFonts w:ascii="Times New Roman" w:hAnsi="Times New Roman" w:cs="Times New Roman"/>
          <w:sz w:val="24"/>
          <w:szCs w:val="24"/>
        </w:rPr>
        <w:t xml:space="preserve"> </w:t>
      </w:r>
      <w:r w:rsidR="00F50AA9" w:rsidRPr="00F5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AA9" w:rsidRPr="00F50AA9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="00F50AA9" w:rsidRPr="00F50A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50AA9" w:rsidRPr="00F50AA9">
        <w:rPr>
          <w:rFonts w:ascii="Times New Roman" w:hAnsi="Times New Roman" w:cs="Times New Roman"/>
          <w:sz w:val="24"/>
          <w:szCs w:val="24"/>
          <w:lang w:val="en-US"/>
        </w:rPr>
        <w:t>uryp</w:t>
      </w:r>
      <w:proofErr w:type="spellEnd"/>
      <w:r w:rsidR="00F50AA9" w:rsidRPr="00F50AA9">
        <w:rPr>
          <w:rFonts w:ascii="Times New Roman" w:hAnsi="Times New Roman" w:cs="Times New Roman"/>
          <w:sz w:val="24"/>
          <w:szCs w:val="24"/>
        </w:rPr>
        <w:t>06</w:t>
      </w:r>
      <w:proofErr w:type="spellStart"/>
      <w:r w:rsidR="00F50AA9" w:rsidRPr="00F50AA9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F50AA9" w:rsidRPr="00F50A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50AA9" w:rsidRPr="00F50AA9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F50AA9" w:rsidRPr="00F50A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0AA9" w:rsidRPr="00F50AA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50AA9" w:rsidRPr="00F50AA9">
        <w:rPr>
          <w:rFonts w:ascii="Times New Roman" w:hAnsi="Times New Roman" w:cs="Times New Roman"/>
          <w:sz w:val="24"/>
          <w:szCs w:val="24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Информация о порядке предоставления муниципальной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представляется: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специалистами при личном обращении;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телефона и лично, субъекты малого и среднего предпринимательства могут получить информацию: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режиме работы отдела экономики и коммерческой деятельности, предоставляющего услугу по поддержке субъектов малого и среднего предпринимательства в рамках реализации муниципальных программ;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полном почтовом адресе, об адресе электронной почты, адресе Сайта;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процедуре предоставления услуги.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Основными требованиями к информированию заявителей являются: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изложения информации;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вежливая и спокойная тональность общения.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Порядок проведения специалистами по вопросам предоставления муниципальной услуги представлен в пункте 2.7. настоящего Административного регламента.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В любое время с момента приема заявления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</w:t>
      </w:r>
      <w:r w:rsid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 Перечень документов, необходимых для предоставления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Основанием для рассмотрения вопроса о предоставлении муниципальной услуги лицам, указанным в пункте 1.5.1. настоящего Административного регламента, является устное или письменное обращение (заявление) заявителя.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Для принятия решения о предоставлении муниципальной услуги Администрации </w:t>
      </w:r>
      <w:r w:rsidR="00F5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 или индивидуальным предпринимателем представляются следующие документы: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физического лица: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 к настоящему Административному регламенту)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физического лица в качестве индивидуального предпринимателя;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-обоснование необходимости получения соответствующего вида и её размеров поддержки;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-документы, подтверждающие соответствие субъектов малого и среднего предпринимательства, условиям, установленным Федеральным законом «О развитии малого и среднего предпринимательства», а именно: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средней численности работников за предшествующий календарный год;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объёме выручки от реализации товаров (работ, услуг) без учёта налога на добавленную стоимость или о балансовой стоимости активов (остаточная стоимость основных средств и нематериальных активов) за предшествующий календарный год;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налогового органа об отсутствии у субъектов малого и среднего предпринимательства просроченной задолженности по налоговым и иным платежам в бюджетную систему Российской Федерации;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юридического лица: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 к настоящему Административному регламенту или в форме письма на фирменном бланке);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и свидетельства о государственной регистрации организации в качестве юридического лица;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-обоснование необходимости получения соответствующего вида и её размеров поддержки;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-документы, подтверждающие соответствие субъектов малого и среднего предпринимательства, условиям, установленным Федеральным законом «О развитии малого и среднего предпринимательства», а именно: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средней численности работников за предшествующий календарный год;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объёме выручки от реализации товаров (работ, услуг) без учёта налога на добавленную стоимость или о балансовой стоимости активов (остаточная стоимость основных средств и нематериальных активов) за предшествующий календарный год;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налогового органа об отсутствии у субъектов малого и среднего предпринимательства просроченной задолженности по налоговым и иным платежам в бюджетную систему Российской Федерации;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Администраци</w:t>
      </w:r>
      <w:r w:rsidR="0078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 представления документов, не предусмотренных настоящим Административным регламентом.</w:t>
      </w:r>
    </w:p>
    <w:p w:rsidR="003138AC" w:rsidRPr="003138AC" w:rsidRDefault="003138AC" w:rsidP="00783079">
      <w:pPr>
        <w:pStyle w:val="a3"/>
        <w:jc w:val="both"/>
      </w:pPr>
      <w:r w:rsidRPr="003138AC">
        <w:t>2.2.5. Прием документов по предоставлению муниципальной услуги осуществляется по адресу</w:t>
      </w:r>
      <w:r w:rsidRPr="00B33679">
        <w:t xml:space="preserve">: </w:t>
      </w:r>
      <w:r w:rsidR="00783079" w:rsidRPr="00B33679">
        <w:t xml:space="preserve"> </w:t>
      </w:r>
      <w:r w:rsidRPr="00B33679">
        <w:t xml:space="preserve"> </w:t>
      </w:r>
      <w:r w:rsidR="00783079" w:rsidRPr="00B33679">
        <w:t xml:space="preserve">Волгоградская область Урюпинский район, </w:t>
      </w:r>
      <w:proofErr w:type="spellStart"/>
      <w:r w:rsidR="00783079" w:rsidRPr="00B33679">
        <w:t>х</w:t>
      </w:r>
      <w:proofErr w:type="gramStart"/>
      <w:r w:rsidR="00783079" w:rsidRPr="00B33679">
        <w:t>.В</w:t>
      </w:r>
      <w:proofErr w:type="gramEnd"/>
      <w:r w:rsidR="00783079" w:rsidRPr="00B33679">
        <w:t>ерхнебезымяновский</w:t>
      </w:r>
      <w:proofErr w:type="spellEnd"/>
      <w:r w:rsidR="00783079" w:rsidRPr="00B33679">
        <w:t xml:space="preserve">, пер. Правительственный, д. 1.  </w:t>
      </w:r>
      <w:r w:rsidRPr="00B33679">
        <w:t>в соответствии с режимом</w:t>
      </w:r>
      <w:r w:rsidRPr="003138AC">
        <w:t xml:space="preserve"> работы, указанным в пункте 2.1.2. настоящего Административного регламента.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 Сроки предоставления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Исполнение муниципальной услуги осуществляется </w:t>
      </w:r>
      <w:hyperlink r:id="rId15" w:tooltip="Деятельность администраций" w:history="1">
        <w:r w:rsidRPr="0031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администраци</w:t>
        </w:r>
        <w:r w:rsidR="00B336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ей</w:t>
        </w:r>
      </w:hyperlink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30 дней.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направляется письмом, электронной почтой, факсом в зависимости от способа обращения заинтересованного лица или способа доставки, указанного в обращении.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Срок регистрации заявлений субъектов малого и среднего предпринимательства – 1 день.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Общий срок рассмотрения заявлений субъектов малого и среднего предпринимательства в Администрации - в течение 2 недель со дня регистрации заявления.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 могут устанавливаться сокращенные сроки рассмотрения заявлений.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оказания консультационной, организационной поддержки субъекту малого и среднего предпринимательства требуется дополнительная информация (консультации соответствующих органов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или контрольно-разрешительных органов), администрация в течение трех рабочих дней направляет заявление в соответствующий орган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или контрольно-разрешительный орган. В этом случае срок рассмотрения заявления может быть продлен до одного месяца, о чем заявителю должен быть дан промежуточный ответ.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Время ожидания заинтересованного лица при индивидуальном устном обращении не может превышать 20 минут.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каждого заинтересованного лица осуществляется в течение 15 минут. Сотрудник, осуществляющий индивидуальное устное информирование, обязан принять все необходимые меры для дачи полного ответа на поставленные вопросы, в случае необходимости - с привлечением других специалистов.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Прием субъектов малого и среднего предпринимательства для оказания муниципальной услуги осуществляется согласно графику приема, указанному в пункте 2.2 настоящего регламента.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2.4. Перечень оснований для приостановления либо отказа в предоставлении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приостановления либо отказа в предоставлении муниципальной услуги являются: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Заявления субъектов малого и среднего предпринимательства, в которых содержатся нецензурные, либо оскорбительные выражения, угрозы жизни, здоровью и имуществу должностного лица, членам его семьи, остаются без ответов по существу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поставленных в них вопросов. При этом субъект</w:t>
      </w:r>
      <w:r w:rsidR="002C70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направившему заявление, сообщается о недобросовестном злоупотреблении правом.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 случае если текст заявления не поддается прочтению, ответ заявителю не дается, и оно не полежит направлению на рассмотрение в организации в соответствии с запросами, о чём сообщается субъекту малого и среднего предпринимательства, направившему обращение, если есть обратный почтовый адрес.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Обращение подано ненадлежащим лицом (заявитель не является субъектом малого или среднего предпринимательства в соответствии с критериями Федерального закона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«О развитии малого и среднего предпринимательства в Российской Федерации», не зарегистрирован в установленном порядке, осуществляет деятельность не на территории </w:t>
      </w:r>
      <w:r w:rsidR="002C7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38AC" w:rsidRPr="003138AC" w:rsidRDefault="003138AC" w:rsidP="0031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2.5. Требования к местам предоставления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Требования к размещению и оформлению помещений.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Администрации должны соответствовать </w:t>
      </w:r>
      <w:proofErr w:type="spell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 правилам и нормативам, обеспечивать комфортное пребывание посетителей и исполнителей муниципальной услуги.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должно быть оборудовано персональным компьютером, оргтехникой, необходимыми канцелярскими товарами.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Требования к оборудованию мест ожидания: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ожидания должны иметь условия, удобные для граждан и оптимальные для работы работников. Места ожидания оборудуются стульями.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Требования к местам приема заявителей: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служебном кабинете Администрации. Кабинеты приема заявителей должны быть оборудованы информационными табличками с указанием: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-номера кабинета;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-фамилии, имени, отчества и должности специалиста, осуществляющего предоставление муниципальной услуги.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Требования к оформлению входа в здание: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(строение), в котором расположен отдел экономики и коммерческой деятельности, должно быть оборудовано входом для свободного доступа заявителей в помещение;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2.6. Другие положения, характеризующие требования к предоставлению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2.6.1. Предоставление муниципальной услуги и информирование заинтересованных лиц осуществляется бесплатно.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Документы, указанные в подразделе пункта 2.2.2. настоящего Административного регламента, могут быть направлены в Администраци</w:t>
      </w:r>
      <w:r w:rsidR="00E7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с объявленной ценностью при его пересылке.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2.7. Порядок получения консультаций о предоставлении муниципальной услуги</w:t>
      </w:r>
    </w:p>
    <w:p w:rsidR="003138AC" w:rsidRPr="00E7780D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778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2.7.1. Консультации по вопросам предоставления муниципальной услуги осуществляются специалистами отдела экономики и коммерческой деятельности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заявителей.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устное информирование о порядке оказания муниципальной услуги, должны принять все необходимые меры для полного и оперативного ответа на поставленные вопросы, и не вправе осуществлять консультирование граждан, выходящее за рамки стандартных процедур и условий оказания муниципальной услуги и прямо или косвенно влияющее на индивидуальные решения субъектов малого и среднего предпринимательства.</w:t>
      </w:r>
      <w:proofErr w:type="gramEnd"/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 порядке оказания муниципальной услуги при обращении субъекта малого и среднего предпринимательства в отдел, осуществляется путем направления ответов почтовым отправлением, а также электронной почтой или путём размещения на сайте.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коллективном обращении субъектов малого и среднего предпринимательства в отдел письменное информирование о порядке оказания муниципальной услуги осуществляется путем направления ответов почтовым отправлением, а также электронной почтой или размещения на сайте в адрес субъекта малого и среднего предпринимательства, указанного в обращении, если не указан иной адрес.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Публичное информирование субъекта малого и среднего предпринимательства о порядке предоставления муниципальной услуги осуществляется посредством привлечения </w:t>
      </w:r>
      <w:hyperlink r:id="rId16" w:tooltip="Средства массовой информации" w:history="1">
        <w:r w:rsidRPr="0031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средств массовой информации</w:t>
        </w:r>
      </w:hyperlink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путем размещения информации на официальном сайте муниципального района в сети «Интернет».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Консультации предоставляются по следующим вопросам: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видах предоставляемой поддержки в рамках реализации муниципальных программ развития малого и среднего предпринимательства;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документов, необходимых для предоставления поддержки в рамках реализации муниципальных программ развития малого и среднего предпринимательства, комплектность (достаточность) представленных документов;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приема и выдачи документов;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сроков предоставления муниципальной услуги;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Консультации и приём специалистами граждан и организаций осуществляются в соответствии с режимом работы Администрации муниципального района, указанным в пункте 2.1.2 настоящего Административного регламента.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2.8. Требования к оформлению документов, представляемых заявителями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В заявлении указываются следующие обязательные характеристики: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физического лица: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лица (фамилия, имя, отчество физического лица)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регистрационного свидетельства;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ОГРН, ИНН;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постановке на учет в налоговом органе;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юридического лица: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лица (полное наименование юридического лица – заявителя);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юридического лица (в том числе фирменное);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серия, номер регистрационного свидетельства;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ОГРН, ИНН;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постановке на учет в налоговом органе;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Заявление может быть заполнено от руки (разборчивым почерком) или машинописным способом и распечатано посредством электронных печатающих устройств.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Заявление на предоставление муниципальной услуги формируется в двух экземплярах и подписывается заявителем.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организации, представляющего документы, в случае отсутствия печати – подписью с расшифровкой.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Административные процедуры</w:t>
      </w:r>
    </w:p>
    <w:p w:rsidR="003138AC" w:rsidRPr="00E7780D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Последовательность административных действий (процедур)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Исполнение муниципальной услуги включает в себя следующие административные процедуры: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муниципальных программ развития малого и среднего предпринимательства;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муниципальных программ развития малого и среднего предпринимательства;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административных действий (процедур) по исполнению муниципальной функции отражена в блок – схеме, представленной в Приложении № 3 к настоящему Административному регламенту.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3.2.Формирование муниципальной программы 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действия является постановление Администрации о разработке программы.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При исполнении данной административной процедуры осуществляются следующие действия: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опыта других районов в сфере развития предпринимательства;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статистических и других информационно - аналитических материалов о состоянии и динамике развития малого и среднего предпринимательства в </w:t>
      </w:r>
      <w:r w:rsidR="00E7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перспективных направлений развития и приоритетных </w:t>
      </w:r>
      <w:hyperlink r:id="rId17" w:tooltip="Виды деятельности" w:history="1">
        <w:r w:rsidRPr="0031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видов деятельности</w:t>
        </w:r>
      </w:hyperlink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малого и среднего предпринимательства в </w:t>
      </w:r>
      <w:r w:rsidR="00E7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мероприятий по реализации видов поддержки малого и среднего предпринимательства, а также по формированию инфраструктуры поддержки малого и среднего предпринимательства;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критериев реализации мероприятий, оценка ожидаемых результатов выполнения программы;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текста программы;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программы в соответствии с Порядком принятия решений о разработке долгосрочных муниципальных целевых программ, их формирования и реализации.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 не должно превышать 10 (десять) рабочих дней.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Реализация программы развития малого и среднего предпринимательства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действия является утверждение программы развития малого и среднего предпринимательства.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исполнении данной административной процедуры осуществляются следующие действия: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направлению «Нормативное правовое, информационное и организационное обеспечение развития малого и среднего предпринимательства»;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направлению «Консультационная поддержка»;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направлению «Обучение и повышение квалификации кадров»;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направлению «</w:t>
      </w:r>
      <w:proofErr w:type="spell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производственная поддержка»;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направлению «Финансово - кредитная поддержка»;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мероприятий по направлению «Содействие в создании благоприятного общественного климата для развития малого и среднего предпринимательства в </w:t>
      </w:r>
      <w:r w:rsidR="00E7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3.3.3.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</w:t>
      </w:r>
      <w:r w:rsidR="00E7780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сельского поселения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контроля - период реализации программы.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периода реализации программы.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Об исполнении мероприятий программы ежегодно делается оценка эффективности реализации программы.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предоставления муниципальной услуги является обращение субъектов малого и среднего предпринимательства в Администраци</w:t>
      </w:r>
      <w:r w:rsidR="00E778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посредством телефонной связи.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консультирование по вопросам предоставления поддержки в рамках реализации муниципальных программ развития малого и среднего предпринимательства.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заявления и прилагаемых к нему документов.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направляет в Администрацию заявление и пакет документов, указанных в пункте 2.2 настоящего Административного регламента. Заявление регистрируется в день поступления, рассматривается Главой Администрации в срок не более двух дней и направляется исполнителю.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заявления не может превышать 30 календарных дней с момента предоставления заявления.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проверка представленных документов.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исполнение поручения Главы Администрации по данному заявлению: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заявителя, проверяет полномочия заявителя;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выявляет предмет обращения (конкретная форма поддержки, на которую претендует заявитель),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необходимых документов,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предоставленных документов установленным требованиям;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проверку предоставленных к обращению копий документов на их соответствие оригиналам;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сообщает заявителю телефон, номер кабинета, приемное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запрашивает дополнительные документы, для уточнения или решения вопросов, возникающих при подготовке заключения к рассмотрению обращения заявителя.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максимальный срок выполнения действий по проверке представленных документов составляет 20 минут.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Результат выполнения административных действий фиксируется на бумажных и (или) электронных носителях в виде информаций, аналитических материалов, заключений, отчетов, обращений, писем, справок Администраци</w:t>
      </w:r>
      <w:r w:rsidR="00CB6C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заверенных подписью Главы</w:t>
      </w:r>
      <w:r w:rsidR="00CB6C37"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Порядок и формы </w:t>
      </w:r>
      <w:proofErr w:type="gramStart"/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предоставлением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и формы контроля за предоставлением муниципальной услуги определены Федеральным законом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порядке рассмотрения обращений граждан Российской Федерации», настоящим административным регламентом.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заведующей отделом экономики и коммерческой деятельности.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на основании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 о муниципальной службе.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Субъекты малого и среднего предпринимательства имеют право на обжалование действия или бездействия должностных лиц, осуществляющих исполнение муниципальной услуги</w:t>
      </w:r>
      <w:r w:rsidR="00CB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обжаловать действия (бездействие) специалистов в Администраци</w:t>
      </w:r>
      <w:r w:rsidR="00CB6C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судебном порядке.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Заявители имеют право обратиться с жалобой лично или направить письменное обращение, жалобу (претензию) (Приложение к настоящему Административному регламенту).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иных заинтересованных лиц рассматриваются в течение 30 (тридцати) дней со дня их поступления в Администраци</w:t>
      </w:r>
      <w:r w:rsidR="00CB6C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Ответственные лица проводят личный прием заявителей по жалобам в соответствии с режимом работы Администрации, указанным в пункте 2.1.2 настоящего Административного регламента.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экономики и коммерческой деятельности вправе продлить срок рассмотрения обращения не более чем на 30 (тридцать) дней, уведомив о продлении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его рассмотрения заявителя.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полное наименование юридического лица, почтовый адрес, по которому должны быть направлены ответ, излагает суть предложения, заявления или жалобы, ставит личную подпись и дату.</w:t>
      </w:r>
      <w:proofErr w:type="gramEnd"/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к настоящему Административному регламенту).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обращения направляется заявителю.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Если в письменном обращении не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proofErr w:type="gramStart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Заявители вправе обжаловать решения, принятые в ходе предоставления муниципальной услуги, действия или бездействие лиц комитета экономики, в судебном порядке.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номерам телефонов, содержащихся в пункте 2.1.3. к Административному регламенту;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 - сайт и по электронной почте органов, предоставляющих муниципальную услугу (п.2.1.4. к Административному регламенту).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 Сообщение заявителя должно содержать следующую информацию: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которым подается сообщение, его место нахождения;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6D" w:rsidRPr="003138AC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AC" w:rsidRPr="003138AC" w:rsidRDefault="003138AC" w:rsidP="00D0796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</w:p>
    <w:p w:rsidR="003138AC" w:rsidRPr="003138AC" w:rsidRDefault="003138AC" w:rsidP="00D07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– схема исполнения муниципальной функции по содействию развитию субъектов малого и среднего предпринимательства в </w:t>
      </w:r>
      <w:r w:rsidR="00D0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1. Условные обозначения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E1393" wp14:editId="68C1EB75">
            <wp:extent cx="1962150" cy="866775"/>
            <wp:effectExtent l="0" t="0" r="0" b="9525"/>
            <wp:docPr id="23" name="Рисунок 23" descr="http://pandiaweb.ru/text/77/385/images/image001_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web.ru/text/77/385/images/image001_13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или завершение административной процедуры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Операция, действие, мероприятие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2C77C" wp14:editId="385BD409">
            <wp:extent cx="1905000" cy="742950"/>
            <wp:effectExtent l="0" t="0" r="0" b="0"/>
            <wp:docPr id="22" name="Рисунок 22" descr="http://pandiaweb.ru/text/77/385/images/image002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web.ru/text/77/385/images/image002_9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выбора, принятие решения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23E01" wp14:editId="437172F2">
            <wp:extent cx="2000250" cy="971550"/>
            <wp:effectExtent l="0" t="0" r="0" b="0"/>
            <wp:docPr id="21" name="Рисунок 21" descr="http://pandiaweb.ru/text/77/385/images/image003_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web.ru/text/77/385/images/image003_8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документ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38BCC" wp14:editId="0A2701CE">
            <wp:extent cx="114300" cy="323850"/>
            <wp:effectExtent l="0" t="0" r="0" b="0"/>
            <wp:docPr id="20" name="Рисунок 20" descr="http://pandiaweb.ru/text/77/385/images/image004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web.ru/text/77/385/images/image004_7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CF682" wp14:editId="76099551">
            <wp:extent cx="400050" cy="400050"/>
            <wp:effectExtent l="0" t="0" r="0" b="0"/>
            <wp:docPr id="19" name="Рисунок 19" descr="Овал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вал: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Межстраничная ссылка, переход к следующей странице блок – схемы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23830" wp14:editId="18227BB5">
            <wp:extent cx="400050" cy="400050"/>
            <wp:effectExtent l="0" t="0" r="0" b="0"/>
            <wp:docPr id="18" name="Рисунок 18" descr="Овал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вал: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0824D" wp14:editId="0EC3C2FB">
            <wp:extent cx="114300" cy="257175"/>
            <wp:effectExtent l="0" t="0" r="0" b="9525"/>
            <wp:docPr id="17" name="Рисунок 17" descr="http://pandiaweb.ru/text/77/385/images/image007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web.ru/text/77/385/images/image007_5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8AC" w:rsidRDefault="003138AC" w:rsidP="00313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Pr="003138AC" w:rsidRDefault="00D0796D" w:rsidP="00313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1.Блок-схема административной процедуры «Формирование муниципальной программы»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71BC62B" wp14:editId="4F8E0ED3">
            <wp:extent cx="3486150" cy="1609725"/>
            <wp:effectExtent l="0" t="0" r="0" b="9525"/>
            <wp:docPr id="16" name="Рисунок 16" descr="http://pandiaweb.ru/text/77/385/images/image008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ndiaweb.ru/text/77/385/images/image008_4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статистических и других информационно-аналитических материалов о состоянии и динамике развития малого и среднего предпринимательства в </w:t>
      </w:r>
      <w:r w:rsidR="00D0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</w:p>
    <w:p w:rsidR="003138AC" w:rsidRPr="003138AC" w:rsidRDefault="003138AC" w:rsidP="00313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7DB9F21" wp14:editId="5F746CBC">
            <wp:extent cx="4171950" cy="1133475"/>
            <wp:effectExtent l="0" t="0" r="0" b="9525"/>
            <wp:docPr id="15" name="Рисунок 15" descr="http://pandiaweb.ru/text/77/385/images/image009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ndiaweb.ru/text/77/385/images/image009_4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07C4789" wp14:editId="0AD10114">
            <wp:extent cx="4400550" cy="4133850"/>
            <wp:effectExtent l="0" t="0" r="0" b="0"/>
            <wp:docPr id="14" name="Рисунок 14" descr="http://pandiaweb.ru/text/77/385/images/image010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ndiaweb.ru/text/77/385/images/image010_3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F23197C" wp14:editId="50956CE2">
            <wp:extent cx="2000250" cy="1171575"/>
            <wp:effectExtent l="0" t="0" r="0" b="9525"/>
            <wp:docPr id="13" name="Рисунок 13" descr="http://pandiaweb.ru/text/77/385/images/image011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ndiaweb.ru/text/77/385/images/image011_3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2.Блок-схема административной процедуры «Реализация муниципальной программы»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F7EF4D8" wp14:editId="1483B4AC">
            <wp:extent cx="3143250" cy="676275"/>
            <wp:effectExtent l="0" t="0" r="0" b="9525"/>
            <wp:docPr id="12" name="Рисунок 12" descr="http://pandiaweb.ru/text/77/385/images/image012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ndiaweb.ru/text/77/385/images/image012_3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BB6F8C9" wp14:editId="557309BD">
            <wp:extent cx="4743450" cy="819150"/>
            <wp:effectExtent l="0" t="0" r="0" b="0"/>
            <wp:docPr id="11" name="Рисунок 11" descr="http://pandiaweb.ru/text/77/385/images/image013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web.ru/text/77/385/images/image013_2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94985E1" wp14:editId="54A1E9FF">
            <wp:extent cx="4629150" cy="1552575"/>
            <wp:effectExtent l="0" t="0" r="0" b="9525"/>
            <wp:docPr id="10" name="Рисунок 10" descr="http://pandiaweb.ru/text/77/385/images/image014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andiaweb.ru/text/77/385/images/image014_2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29AACA2" wp14:editId="62DDAA40">
            <wp:extent cx="4629150" cy="1590675"/>
            <wp:effectExtent l="0" t="0" r="0" b="9525"/>
            <wp:docPr id="9" name="Рисунок 9" descr="http://pandiaweb.ru/text/77/385/images/image015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web.ru/text/77/385/images/image015_2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CD94C90" wp14:editId="675B1F0E">
            <wp:extent cx="4171950" cy="828675"/>
            <wp:effectExtent l="0" t="0" r="0" b="9525"/>
            <wp:docPr id="8" name="Рисунок 8" descr="http://pandiaweb.ru/text/77/385/images/image016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andiaweb.ru/text/77/385/images/image016_2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C347E9" wp14:editId="37AA77BB">
            <wp:extent cx="2000250" cy="1314450"/>
            <wp:effectExtent l="0" t="0" r="0" b="0"/>
            <wp:docPr id="7" name="Рисунок 7" descr="Блок-схема: документ: Оценка эффективности исполнении мероприятий муниципальной программы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лок-схема: документ: Оценка эффективности исполнении мероприятий муниципальной программы&#10;&#10;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796D" w:rsidRDefault="00D0796D" w:rsidP="00313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Default="00D0796D" w:rsidP="00313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96D" w:rsidRPr="003138AC" w:rsidRDefault="00D0796D" w:rsidP="00313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8AC" w:rsidRPr="003138AC" w:rsidRDefault="003138AC" w:rsidP="00313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3.Блок-схема административной процедуры «Рассмотрение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1C022B8" wp14:editId="6300A1E4">
            <wp:extent cx="3257550" cy="1952625"/>
            <wp:effectExtent l="0" t="0" r="0" b="9525"/>
            <wp:docPr id="6" name="Рисунок 6" descr="http://pandiaweb.ru/text/77/385/images/image018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andiaweb.ru/text/77/385/images/image018_2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A4F98BF" wp14:editId="4AA3A6F6">
            <wp:extent cx="3143250" cy="1304925"/>
            <wp:effectExtent l="0" t="0" r="0" b="9525"/>
            <wp:docPr id="5" name="Рисунок 5" descr="http://pandiaweb.ru/text/77/385/images/image019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andiaweb.ru/text/77/385/images/image019_2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3490177" wp14:editId="22C9DA65">
            <wp:extent cx="3143250" cy="742950"/>
            <wp:effectExtent l="0" t="0" r="0" b="0"/>
            <wp:docPr id="4" name="Рисунок 4" descr="Блок-схем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лок-схема: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4CC15F5" wp14:editId="14732A81">
            <wp:extent cx="2247900" cy="2790825"/>
            <wp:effectExtent l="0" t="0" r="0" b="9525"/>
            <wp:docPr id="3" name="Рисунок 3" descr="http://pandiaweb.ru/text/77/385/images/image02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andiaweb.ru/text/77/385/images/image021_1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13249D1" wp14:editId="21469E2F">
            <wp:extent cx="114300" cy="257175"/>
            <wp:effectExtent l="0" t="0" r="0" b="9525"/>
            <wp:docPr id="2" name="Рисунок 2" descr="http://pandiaweb.ru/text/77/385/images/image007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andiaweb.ru/text/77/385/images/image007_5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C" w:rsidRPr="00D0796D" w:rsidRDefault="003138AC" w:rsidP="00D0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мероприятий по направлению «Финансовая поддержка малого и среднего предпринимательства»</w:t>
      </w:r>
    </w:p>
    <w:p w:rsidR="003138AC" w:rsidRPr="003138AC" w:rsidRDefault="003138AC" w:rsidP="00D0796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</w:p>
    <w:p w:rsidR="003138AC" w:rsidRPr="003138AC" w:rsidRDefault="003138AC" w:rsidP="00D07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3138AC" w:rsidRPr="003138AC" w:rsidRDefault="003138AC" w:rsidP="00D0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Исх. от _____________ N ____ </w:t>
      </w:r>
      <w:r w:rsidR="00D0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Полное наименование юридического лица__________________________________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Местонахождение юридического лица 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(фактический адрес)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учета: ИНН 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Ф. И.О. руководителя юридического лица 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на действия (бездействие):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существо жалобы: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D0796D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8AC"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39" w:tooltip="Краткие изложения" w:history="1">
        <w:r w:rsidR="003138AC" w:rsidRPr="003138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краткое изложение</w:t>
        </w:r>
      </w:hyperlink>
      <w:r w:rsidR="003138AC"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обжалуемых действий (бездействия), указать основания, по которым лицо, подающее жалобу, несогласно с действием (бездействием) со ссылками на пункты регламента)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поля, отмеченные звездочкой</w:t>
      </w:r>
      <w:proofErr w:type="gramStart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(*), </w:t>
      </w:r>
      <w:proofErr w:type="gramEnd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 для заполнения.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прилагаемой документации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(подпись руководителя юридического лица)</w:t>
      </w:r>
    </w:p>
    <w:p w:rsidR="003138AC" w:rsidRPr="003138AC" w:rsidRDefault="003138AC" w:rsidP="00D0796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</w:p>
    <w:p w:rsidR="003138AC" w:rsidRPr="003138AC" w:rsidRDefault="003138AC" w:rsidP="00D07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жалобе на решение, действие (бездействие)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 или его должностного лица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юридического лица, обратившегося с жалобой 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жалобы, дата и место принятия решения: 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 жалобы по существу: 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 возражений, объяснений заявителя: 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Доказательства, на которых основаны выводы по результатам рассмотрения жалобы: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</w:t>
      </w:r>
      <w:proofErr w:type="gramStart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изложенного</w:t>
      </w:r>
      <w:proofErr w:type="gramEnd"/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РЕШЕНО: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(решение, принятое в отношении обжалованного</w:t>
      </w:r>
      <w:proofErr w:type="gramEnd"/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(бездействия), признано </w:t>
      </w:r>
      <w:proofErr w:type="gramStart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правомерным</w:t>
      </w:r>
      <w:proofErr w:type="gramEnd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неправомерным полностью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частично или отменено полностью или частично)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2.____________________________________________________________________________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(реш</w:t>
      </w:r>
      <w:r w:rsidR="00D0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принято по существу жалобы </w:t>
      </w: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удовлетворена</w:t>
      </w:r>
      <w:proofErr w:type="gramEnd"/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не удовлетворена полностью или частично)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_____________________________________________________</w:t>
      </w:r>
      <w:bookmarkStart w:id="0" w:name="_GoBack"/>
      <w:bookmarkEnd w:id="0"/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настоящего решения направлена по адресу__________________________________</w:t>
      </w:r>
    </w:p>
    <w:p w:rsidR="003138AC" w:rsidRPr="003138AC" w:rsidRDefault="003138AC" w:rsidP="0031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5A7C9B" w:rsidRPr="003138AC" w:rsidRDefault="00D0796D" w:rsidP="00D0796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8AC"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(должность лица уполномоченного, (подпись) (инициалы, фамилия</w:t>
      </w:r>
      <w:proofErr w:type="gramStart"/>
      <w:r w:rsidR="003138AC"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)п</w:t>
      </w:r>
      <w:proofErr w:type="gramEnd"/>
      <w:r w:rsidR="003138AC" w:rsidRPr="0031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ринявшего решение по жалобе)</w:t>
      </w:r>
      <w:r w:rsidRPr="003138AC">
        <w:rPr>
          <w:rFonts w:ascii="Times New Roman" w:hAnsi="Times New Roman" w:cs="Times New Roman"/>
        </w:rPr>
        <w:t xml:space="preserve"> </w:t>
      </w:r>
    </w:p>
    <w:sectPr w:rsidR="005A7C9B" w:rsidRPr="0031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D27"/>
    <w:multiLevelType w:val="hybridMultilevel"/>
    <w:tmpl w:val="A412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C"/>
    <w:rsid w:val="002C70B6"/>
    <w:rsid w:val="003138AC"/>
    <w:rsid w:val="005168AF"/>
    <w:rsid w:val="005A7C9B"/>
    <w:rsid w:val="00783079"/>
    <w:rsid w:val="00964A61"/>
    <w:rsid w:val="00A05439"/>
    <w:rsid w:val="00B33679"/>
    <w:rsid w:val="00C33C0C"/>
    <w:rsid w:val="00CB6C37"/>
    <w:rsid w:val="00D0796D"/>
    <w:rsid w:val="00E7780D"/>
    <w:rsid w:val="00F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3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1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8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3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1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8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301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04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5687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442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023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174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14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512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03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18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9477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33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11265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155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srednee_predprinimatelmzstvo/" TargetMode="External"/><Relationship Id="rId13" Type="http://schemas.openxmlformats.org/officeDocument/2006/relationships/hyperlink" Target="http://pandiaweb.ru/text/category/programmi_razvitiya/" TargetMode="External"/><Relationship Id="rId18" Type="http://schemas.openxmlformats.org/officeDocument/2006/relationships/image" Target="media/image1.gif"/><Relationship Id="rId26" Type="http://schemas.openxmlformats.org/officeDocument/2006/relationships/image" Target="media/image9.gif"/><Relationship Id="rId39" Type="http://schemas.openxmlformats.org/officeDocument/2006/relationships/hyperlink" Target="http://pandiaweb.ru/text/category/kratkie_izlozheniy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gif"/><Relationship Id="rId34" Type="http://schemas.openxmlformats.org/officeDocument/2006/relationships/image" Target="media/image17.gif"/><Relationship Id="rId7" Type="http://schemas.openxmlformats.org/officeDocument/2006/relationships/hyperlink" Target="http://pandiaweb.ru/text/category/srednee_predprinimatelmzstvo/" TargetMode="External"/><Relationship Id="rId12" Type="http://schemas.openxmlformats.org/officeDocument/2006/relationships/hyperlink" Target="http://pandiaweb.ru/text/category/konstitutciya_rossijskoj_federatcii/" TargetMode="External"/><Relationship Id="rId17" Type="http://schemas.openxmlformats.org/officeDocument/2006/relationships/hyperlink" Target="http://pandiaweb.ru/text/category/vidi_deyatelmznosti/" TargetMode="External"/><Relationship Id="rId25" Type="http://schemas.openxmlformats.org/officeDocument/2006/relationships/image" Target="media/image8.gif"/><Relationship Id="rId33" Type="http://schemas.openxmlformats.org/officeDocument/2006/relationships/image" Target="media/image16.gif"/><Relationship Id="rId38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hyperlink" Target="http://pandiaweb.ru/text/category/sredstva_massovoj_informatcii/" TargetMode="External"/><Relationship Id="rId20" Type="http://schemas.openxmlformats.org/officeDocument/2006/relationships/image" Target="media/image3.gif"/><Relationship Id="rId29" Type="http://schemas.openxmlformats.org/officeDocument/2006/relationships/image" Target="media/image12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web.ru/text/category/srednee_predprinimatelmzstvo/" TargetMode="External"/><Relationship Id="rId11" Type="http://schemas.openxmlformats.org/officeDocument/2006/relationships/hyperlink" Target="http://pandiaweb.ru/text/category/organi_mestnogo_samoupravleniya/" TargetMode="External"/><Relationship Id="rId24" Type="http://schemas.openxmlformats.org/officeDocument/2006/relationships/image" Target="media/image7.gif"/><Relationship Id="rId32" Type="http://schemas.openxmlformats.org/officeDocument/2006/relationships/image" Target="media/image15.gif"/><Relationship Id="rId37" Type="http://schemas.openxmlformats.org/officeDocument/2006/relationships/image" Target="media/image20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web.ru/text/category/deyatelmznostmz_administratcij/" TargetMode="External"/><Relationship Id="rId23" Type="http://schemas.openxmlformats.org/officeDocument/2006/relationships/image" Target="media/image6.gif"/><Relationship Id="rId28" Type="http://schemas.openxmlformats.org/officeDocument/2006/relationships/image" Target="media/image11.gif"/><Relationship Id="rId36" Type="http://schemas.openxmlformats.org/officeDocument/2006/relationships/image" Target="media/image19.gif"/><Relationship Id="rId10" Type="http://schemas.openxmlformats.org/officeDocument/2006/relationships/hyperlink" Target="http://pandiaweb.ru/text/category/novgorodskaya_oblastmz/" TargetMode="External"/><Relationship Id="rId19" Type="http://schemas.openxmlformats.org/officeDocument/2006/relationships/image" Target="media/image2.gif"/><Relationship Id="rId31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hyperlink" Target="http://pandiaweb.ru/text/category/munitcipalmznie_rajoni/" TargetMode="External"/><Relationship Id="rId14" Type="http://schemas.openxmlformats.org/officeDocument/2006/relationships/hyperlink" Target="http://pandiaweb.ru/text/category/zakoni_v_rossii/" TargetMode="External"/><Relationship Id="rId22" Type="http://schemas.openxmlformats.org/officeDocument/2006/relationships/image" Target="media/image5.gif"/><Relationship Id="rId27" Type="http://schemas.openxmlformats.org/officeDocument/2006/relationships/image" Target="media/image10.gif"/><Relationship Id="rId30" Type="http://schemas.openxmlformats.org/officeDocument/2006/relationships/image" Target="media/image13.gif"/><Relationship Id="rId35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2015-02-12T10:37:00Z</dcterms:created>
  <dcterms:modified xsi:type="dcterms:W3CDTF">2015-03-26T08:10:00Z</dcterms:modified>
</cp:coreProperties>
</file>